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Минпромторга России от 31.01.2026 N 372</w:t>
              <w:br/>
              <w:t xml:space="preserve">"Об утверждении требований к мастер-плану индустриального (промышленного) парка"</w:t>
              <w:br/>
              <w:t xml:space="preserve">(Зарегистрировано в Минюсте России 20.05.2026 N 86542)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мая 2026 г. N 86542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ПРОМЫШЛЕННОСТИ И ТОРГОВЛИ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31 января 2026 г. N 372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4"/>
        </w:rPr>
        <w:t xml:space="preserve">К МАСТЕР-ПЛАНУ ИНДУСТРИАЛЬНОГО (ПРОМЫШЛЕННОГО) ПАРКА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 {КонсультантПлюс}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приложения к Правилам подтверждения соответствия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794 "Об индустриальных (промышленных) парках и управляющих компаниях индустриальных (промышленных) парков",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7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мастер-плану индустриального (промышленного) парка.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исполнением настоящего приказа возложить на заместителя Министра промышленности и торговли Российской Федерации И.А. Куликова.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Министра</w:t>
      </w:r>
    </w:p>
    <w:p>
      <w:pPr>
        <w:pStyle w:val="0"/>
        <w:jc w:val="right"/>
      </w:pPr>
      <w:r>
        <w:rPr>
          <w:sz w:val="24"/>
        </w:rPr>
        <w:t xml:space="preserve">К.А.ЛЫСОГОРСКИЙ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Минпромторга России</w:t>
      </w:r>
    </w:p>
    <w:p>
      <w:pPr>
        <w:pStyle w:val="0"/>
        <w:jc w:val="right"/>
      </w:pPr>
      <w:r>
        <w:rPr>
          <w:sz w:val="24"/>
        </w:rPr>
        <w:t xml:space="preserve">от 31 января 2026 г. N 372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МАСТЕР-ПЛАНУ ИНДУСТРИАЛЬНОГО (ПРОМЫШЛЕННОГО) ПАРКА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Мастер-план индустриального (промышленного) парка (далее - мастер-план) утверждается руководителем управляющей компании индустриального (промышленного) парка и содержит информацию, актуальную на дату представления в Министерство промышленности и торговли Российской Федерации заявления о проведении проверки документов, представленных в целях подтверждения соответствия </w:t>
      </w:r>
      <w:hyperlink w:history="0" r:id="rId9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794 "Об индустриальных (промышленных) парках и управляющих компаниях индустриальных (промышленных) парков" (далее - Требования).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Мастер-план состоит из текстовой и графической частей.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Текстовая часть мастер-плана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пояснительную записку об основных характеристиках территории и инфраструктуры индустриального (промышленного) парка, содержащую: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местоположении территории индустриального (промышленного) парка (указанные сведения включаются по решению управляющей компании индустриального (промышленного) парка);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земельных участков, входящих в состав территории индустриального (промышленного) парка, с указанием информации о кадастровом номере земельного участка, его площади (в гектарах), категории земельного участка, виде разрешенного использования;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об общей площади территории индустриального (промышленного) парка (в гектарах);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полезной площади территории индустриального (промышленного) парка (в гектарах и в процентах от общей площади территории индустриального (промышленного) парка);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полезной площади территории индустриального (промышленного) парка, предназначенной для размещения и ведения промышленного производства резидентов и (или) потенциальных резидентов индустриального (промышленного) парка (в гектарах и в процентах от общей площади территории индустриального (промышленного) парка);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об общей площади зданий, строений, сооружений, расположенных на территории индустриального (промышленного) парка (далее - здания, строения и сооружения) (в квадратных метрах);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полезной площади зданий, строений (в квадратных метрах и в процентах от общей площади зданий, строений, расположенных на территории индустриального (промышленного) парка);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полезной площади зданий, строений (в квадратных метрах), предназначенной для размещения и ведения промышленного производства резидентов и (или) потенциальных резидентов индустриального (промышленного) парка, в квадратных метрах и в процентах от полезной площади зданий, строений, расположенных на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об обеспеченности территории индустриального (промышленного) парка объектами промышленной инфраструктуры индустриального (промышленного) парка (далее - объект промышленной инфраструктуры):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зданий, строений и сооружений, предназначенных для создания промышленного производства или модернизации промышленного производства резидентов и (или) потенциальных резидентов индустриального (промышленного) парка, расположенных и (или) запланированных к размещению в границах территории индустриального (промышленного) парка, с указанием кадастрового номера земельного участка, на котором расположено и (или) запланировано к размещению здание, строение и сооружение, информации о статусе здания, строения и сооружения (существующее или создаваемое), его наименовании, кадастровом номере (для существующих зданий, строений и сооружений), реквизитов документов, подтверждающих ввод здания, строения и сооружения в эксплуатацию (для существующих зданий, строений и сооружений, в отношении которых требуется получение данного разрешения), либо реквизитов проектно-сметной документации на строительство, модернизацию и (или) реконструкцию зданий, строений и сооружений (для создаваемых, модернизируемых и (или) реконструируемых зданий, строений и сооружений), а также информации об общей площади земельных участков, на которых расположены и (или) запланированы к размещению здания, строения и сооружения в гектарах и процентах от общей площади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объектов транспортной инфраструктуры индустриального (промышленного) парка (далее - объект транспортной инфраструктуры), расположенных и (или) запланированных к размещению в границах территории индустриального (промышленного) парка, с указанием кадастрового номера земельного участка, на котором расположен и (или) запланирован к размещению объект транспортной инфраструктуры, и кадастрового номера земельного участка или кадастровых номеров земельных участков, смежных с земельным участком, на котором расположен и (или) запланирован к размещению объект транспортной инфраструктуры, информации о статусе объекта транспортной инфраструктуры (существующий или создаваемый), его наименовании, кадастровом и (или) инвентарном номере (для существующих объектов транспортной инфраструктуры), реквизитов документов, подтверждающих ввод объекта транспортной инфраструктуры в эксплуатацию (для существующих объектов транспортной инфраструктуры, в отношении которых требуется получение данного разрешения), либо реквизитов проектно-сметной документации на строительство, модернизацию и (или) реконструкцию объекта транспортной инфраструктуры (для создаваемых, модернизируемых и (или) реконструируемых объектов транспортной инфраструктуры), а также информации об общей площади земельных участков, на которых расположены и (или) запланированы к размещению объекты транспортной инфраструктуры, в гектарах и процентах от общей площади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объектов коммунальной инфраструктуры индустриального (промышленного) парка (далее - объект коммунальной инфраструктуры), расположенных и (или) запланированных к размещению в границах территории индустриального (промышленного) парка, с указанием кадастрового номера земельного участка, на котором расположен и (или) запланирован к размещению объект коммунальной инфраструктуры, и кадастрового номера земельного участка или кадастровых номеров земельных участков, смежных с земельным участком, на котором расположен и (или) запланирован к размещению объект коммунальной инфраструктуры, информации о статусе объекта коммунальной инфраструктуры (существующий или создаваемый), его наименовании, кадастровом и (или) инвентарном номере (для существующих объектов коммунальной инфраструктуры), реквизитов документов, подтверждающих ввод объекта коммунальной инфраструктуры в эксплуатацию (для существующих объектов коммунальной инфраструктуры, в отношении которых требуется получение данного разрешения) либо реквизитов проектно-сметной документации на строительство, модернизацию и (или) реконструкцию объекта коммунальной инфраструктуры (для создаваемых, модернизируемых и (или) реконструируемых объектов), а также информации об общей площади земельных участков, на которых расположены и (или) запланированы к размещению объекты коммунальной инфраструктуры, в гектарах и процентах от общей площади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оценку объемов затрат на создание промышленной инфраструктуры (в случае создаваемого индустриального (промышленного) парка);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фактическом и планируемом (с разбивкой по годам планового периода) использовании объектов промышленной инфраструктуры резидентами и (или) потенциальными резидентами, включая информацию о фактическом (расчетном) и планируемом объеме промышленного производства резидентами и (или) потенциальными резидентами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текущем и плановом значении финансово-экономических показателей деятельности управляющей компании индустриального (промышленного) парка.</w:t>
      </w:r>
    </w:p>
    <w:bookmarkStart w:id="49" w:name="P49"/>
    <w:bookmarkEnd w:id="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Графическая часть мастер-плана включает: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схему расположения индустриального (промышленного) парка в границах субъекта Российской Федерации и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схему расположения земельных участков в составе территории индустриального (промышленного) парка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используемого масштаба;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границ земельных участков в составе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кадастровых номеров земельных участков в составе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схему расположения зданий, строений и сооружений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используемого масштаба;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границ земельных участков в составе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графического изображения зданий, строений и сооружений в границах территории индустриального (промышленного) парка с указанием на позицию перечня зданий, строений и сооружений, расположенных на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схему расположения объектов коммунальной инфраструктуры парка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используемого масштаба;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границ земельных участков в составе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графического изображения объектов коммунальной инфраструктуры в границах территории индустриального (промышленного) парка с указанием на позицию перечня объектов коммунальной инфраструктуры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схему расположения объектов транспортной инфраструктуры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используемого масштаба;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границ земельных участков в составе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графического изображения объектов транспортной инфраструктуры в границах территории индустриального (промышленного) парка с указанием на позицию перечня объектов транспортной инфраструктуры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схему расположения земельных участков в составе территории агропромышленного парка, относящихся к категории земель сельскохозяйственного назначения и предназначенных для ведения сельскохозяйственного производства, а также иных связанных с сельскохозяйственным производством целей, с указанием границ территории агропромышленного парка, границ земельных участков в составе территории агропромышленного парка, кадастровых номеров земельных участков в составе территории агропромышленного парка, их общей площади в гектарах;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схему расположения земельных участков в составе территории экопромышленного парка с видом разрешенного использования "специальная деятельность", а также земельных участков в составе территории экопромышленного парка, предназначенных для сбора, и (или) накопления, и (или) обработки, и (или) утилизации, и (или) обезвреживания отходов, с указанием границ территории экопромышленного парка, границ земельных участков в составе территории экопромышленного парка, кадастровых номеров земельных участков в составе территории экопромышленного парка, их общей площади в гектарах;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схему размещения резидентов и (или) потенциальных резидентов индустриального (промышленного) парка, включая резидентов и (или) потенциальных резидентов индустриального (промышленного) парка, относящихся к субъектам малого и среднего предпринимательства, а также пользователей инфраструктуры индустриального (промышленного) парка в границах территории индустриального (промышленного) парка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границ земельных участков в составе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графического обозначения мест размещения резидентов и (или) потенциальных резидентов, пользователей инфраструктуры в границах земельных участков и (или) зданий, строений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графического обозначения резидентов и (или) потенциальных резидентов индустриального (промышленного) парка, относящихся к субъектам малого и среднего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ситуационный план индустриального (промышленного) парка, в случае если объекты промышленной инфраструктуры находятся на расстоянии и не могут быть отображены в рамках разделов мастер-плана, указанных в </w:t>
      </w:r>
      <w:hyperlink w:history="0" w:anchor="P50" w:tooltip="а) схему расположения индустриального (промышленного) парка в границах субъекта Российской Федерации и муниципального образования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69" w:tooltip="з) схему размещения резидентов и (или) потенциальных резидентов индустриального (промышленного) парка, включая резидентов и (или) потенциальных резидентов индустриального (промышленного) парка, относящихся к субъектам малого и среднего предпринимательства, а также пользователей инфраструктуры индустриального (промышленного) парка в границах территории индустриального (промышленного) парка с указанием:">
        <w:r>
          <w:rPr>
            <w:sz w:val="24"/>
            <w:color w:val="0000ff"/>
          </w:rPr>
          <w:t xml:space="preserve">"з"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Указанные в </w:t>
      </w:r>
      <w:hyperlink w:history="0" w:anchor="P49" w:tooltip="4. Графическая часть мастер-плана включает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Требований схемы должны быть представлены в общедоступном, читаемом, цветном формате.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Представленная в составе мастер-плана информация о территории индустриального (промышленного) парка, объектах промышленной инфраструктуры, резидентах и (или) потенциальных резидентах, пользователях инфраструктуры, управляющей компании индустриального (промышленного) парка, а также об иных параметрах проекта индустриального (промышленного) парка должна соответствовать документам, представленным управляющей компанией индустриального (промышленного) парка для подтверждения соответствия индустриального (промышленного) парка и управляющей компании индустриального (промышленного) парка </w:t>
      </w:r>
      <w:hyperlink w:history="0" r:id="rId10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Минпромторга России от 31.01.2026 N 372</w:t>
            <w:br/>
            <w:t>"Об утверждении требований к мастер-плану индустриального (промышленного)...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5685&amp;date=25.05.2026&amp;dst=620&amp;field=134" TargetMode = "External"/><Relationship Id="rId9" Type="http://schemas.openxmlformats.org/officeDocument/2006/relationships/hyperlink" Target="https://login.consultant.ru/link/?req=doc&amp;base=LAW&amp;n=515685&amp;date=25.05.2026&amp;dst=29&amp;field=134" TargetMode = "External"/><Relationship Id="rId10" Type="http://schemas.openxmlformats.org/officeDocument/2006/relationships/hyperlink" Target="https://login.consultant.ru/link/?req=doc&amp;base=LAW&amp;n=515685&amp;date=25.05.2026&amp;dst=2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Минпромторга России от 31.01.2026 N 372
"Об утверждении требований к мастер-плану индустриального (промышленного) парка"
(Зарегистрировано в Минюсте России 20.05.2026 N 86542)</dc:title>
  <dcterms:created xsi:type="dcterms:W3CDTF">2026-05-25T10:57:38Z</dcterms:created>
</cp:coreProperties>
</file>